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0" w:rsidRDefault="00376C90" w:rsidP="00376C90">
      <w:pPr>
        <w:jc w:val="center"/>
        <w:rPr>
          <w:sz w:val="32"/>
        </w:rPr>
      </w:pPr>
      <w:r w:rsidRPr="00376C90">
        <w:rPr>
          <w:sz w:val="32"/>
        </w:rPr>
        <w:t xml:space="preserve">SCHEDA DI SINTESI PROGETTO WELFARE </w:t>
      </w:r>
    </w:p>
    <w:p w:rsidR="001D780D" w:rsidRDefault="00376C90" w:rsidP="00376C90">
      <w:pPr>
        <w:jc w:val="center"/>
        <w:rPr>
          <w:b/>
          <w:sz w:val="32"/>
          <w:u w:val="single"/>
        </w:rPr>
      </w:pPr>
      <w:r w:rsidRPr="00376C90">
        <w:rPr>
          <w:b/>
          <w:sz w:val="32"/>
          <w:u w:val="single"/>
        </w:rPr>
        <w:t>CP LIVORNO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76C90" w:rsidTr="00376C90">
        <w:tc>
          <w:tcPr>
            <w:tcW w:w="3259" w:type="dxa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BREVE DESCRIZIONE PROGETTO</w:t>
            </w:r>
          </w:p>
        </w:tc>
        <w:tc>
          <w:tcPr>
            <w:tcW w:w="3259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COSTO COMPLESSIVO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QUOTA CO</w:t>
            </w:r>
            <w:r w:rsidR="003F799C"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376C90">
              <w:rPr>
                <w:b/>
                <w:sz w:val="24"/>
                <w:szCs w:val="24"/>
              </w:rPr>
              <w:t>FINANZIAMENTO COMITATO NAZIONALE</w:t>
            </w:r>
          </w:p>
        </w:tc>
      </w:tr>
      <w:tr w:rsidR="00376C90" w:rsidTr="00376C90">
        <w:tc>
          <w:tcPr>
            <w:tcW w:w="3259" w:type="dxa"/>
          </w:tcPr>
          <w:p w:rsidR="00376C90" w:rsidRPr="00376C90" w:rsidRDefault="00376C90" w:rsidP="00376C90">
            <w:pPr>
              <w:jc w:val="both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>Sostituzione minivan</w:t>
            </w:r>
            <w:r>
              <w:rPr>
                <w:sz w:val="28"/>
                <w:szCs w:val="24"/>
              </w:rPr>
              <w:t xml:space="preserve"> ormai vetusto ed in condizioni precarie di sicurezza,</w:t>
            </w:r>
            <w:r w:rsidRPr="00376C90">
              <w:rPr>
                <w:sz w:val="28"/>
                <w:szCs w:val="24"/>
              </w:rPr>
              <w:t xml:space="preserve"> in dotazione alla locale Stella Maris che </w:t>
            </w:r>
            <w:r>
              <w:rPr>
                <w:sz w:val="28"/>
                <w:szCs w:val="24"/>
              </w:rPr>
              <w:t xml:space="preserve">lo </w:t>
            </w:r>
            <w:r w:rsidRPr="00376C90">
              <w:rPr>
                <w:sz w:val="28"/>
                <w:szCs w:val="24"/>
              </w:rPr>
              <w:t>utilizza per esigenze di trasporto dei marittimi nei tragitti tra il porto e la città di Livorno.</w:t>
            </w:r>
          </w:p>
        </w:tc>
        <w:tc>
          <w:tcPr>
            <w:tcW w:w="3259" w:type="dxa"/>
            <w:vAlign w:val="center"/>
          </w:tcPr>
          <w:p w:rsidR="00376C90" w:rsidRPr="00376C90" w:rsidRDefault="00376C90" w:rsidP="00376C90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>€ 24</w:t>
            </w:r>
            <w:r w:rsidR="003F799C">
              <w:rPr>
                <w:sz w:val="28"/>
                <w:szCs w:val="24"/>
              </w:rPr>
              <w:t>.</w:t>
            </w:r>
            <w:r w:rsidRPr="00376C90">
              <w:rPr>
                <w:sz w:val="28"/>
                <w:szCs w:val="24"/>
              </w:rPr>
              <w:t>551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>€ 9</w:t>
            </w:r>
            <w:r w:rsidR="003F799C">
              <w:rPr>
                <w:sz w:val="28"/>
                <w:szCs w:val="24"/>
              </w:rPr>
              <w:t>.</w:t>
            </w:r>
            <w:r w:rsidRPr="00376C90">
              <w:rPr>
                <w:sz w:val="28"/>
                <w:szCs w:val="24"/>
              </w:rPr>
              <w:t>821</w:t>
            </w:r>
          </w:p>
        </w:tc>
      </w:tr>
    </w:tbl>
    <w:p w:rsidR="00376C90" w:rsidRPr="00376C90" w:rsidRDefault="00376C90" w:rsidP="00376C90">
      <w:pPr>
        <w:jc w:val="both"/>
        <w:rPr>
          <w:sz w:val="24"/>
          <w:szCs w:val="24"/>
        </w:rPr>
      </w:pPr>
    </w:p>
    <w:sectPr w:rsidR="00376C90" w:rsidRPr="0037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3"/>
    <w:rsid w:val="00376C90"/>
    <w:rsid w:val="003C73FA"/>
    <w:rsid w:val="003F799C"/>
    <w:rsid w:val="004F33C3"/>
    <w:rsid w:val="009E6E4D"/>
    <w:rsid w:val="00F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Pierluigi (C.F.)</dc:creator>
  <cp:lastModifiedBy>MILELLA Pierluigi (C.F.)</cp:lastModifiedBy>
  <cp:revision>3</cp:revision>
  <dcterms:created xsi:type="dcterms:W3CDTF">2020-11-24T09:53:00Z</dcterms:created>
  <dcterms:modified xsi:type="dcterms:W3CDTF">2020-11-24T10:00:00Z</dcterms:modified>
</cp:coreProperties>
</file>